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1C4C" w14:textId="77777777" w:rsidR="003B7FBB" w:rsidRPr="003B7FBB" w:rsidRDefault="003B7FBB" w:rsidP="003B7FBB">
      <w:pPr>
        <w:jc w:val="center"/>
        <w:rPr>
          <w:b/>
          <w:bCs/>
          <w:sz w:val="28"/>
          <w:szCs w:val="28"/>
        </w:rPr>
      </w:pPr>
      <w:r w:rsidRPr="003B7FBB">
        <w:rPr>
          <w:b/>
          <w:bCs/>
          <w:sz w:val="28"/>
          <w:szCs w:val="28"/>
        </w:rPr>
        <w:t>Teacher Education Application</w:t>
      </w:r>
    </w:p>
    <w:p w14:paraId="15EC6B8D" w14:textId="77777777" w:rsidR="003B7FBB" w:rsidRPr="003B7FBB" w:rsidRDefault="003B7FBB" w:rsidP="003B7FBB">
      <w:r w:rsidRPr="003B7FBB">
        <w:rPr>
          <w:b/>
          <w:bCs/>
          <w:i/>
          <w:iCs/>
        </w:rPr>
        <w:t>(Completed after you meet the requirements to move from pre-major to major status)</w:t>
      </w:r>
    </w:p>
    <w:p w14:paraId="29E6AED4" w14:textId="77777777" w:rsidR="003B7FBB" w:rsidRPr="003B7FBB" w:rsidRDefault="003B7FBB" w:rsidP="003B7FBB">
      <w:pPr>
        <w:numPr>
          <w:ilvl w:val="0"/>
          <w:numId w:val="1"/>
        </w:numPr>
      </w:pPr>
      <w:r w:rsidRPr="003B7FBB">
        <w:t>Go to </w:t>
      </w:r>
      <w:hyperlink r:id="rId5" w:tgtFrame="_blank" w:history="1">
        <w:r w:rsidRPr="003B7FBB">
          <w:rPr>
            <w:rStyle w:val="Hyperlink"/>
          </w:rPr>
          <w:t>sonia.uncg.edu</w:t>
        </w:r>
      </w:hyperlink>
    </w:p>
    <w:p w14:paraId="11CDD41C" w14:textId="77777777" w:rsidR="003B7FBB" w:rsidRPr="003B7FBB" w:rsidRDefault="003B7FBB" w:rsidP="003B7FBB">
      <w:pPr>
        <w:numPr>
          <w:ilvl w:val="0"/>
          <w:numId w:val="1"/>
        </w:numPr>
      </w:pPr>
      <w:r w:rsidRPr="003B7FBB">
        <w:t>Sign in using your UNCG login credentials</w:t>
      </w:r>
    </w:p>
    <w:p w14:paraId="204EE887" w14:textId="77777777" w:rsidR="003B7FBB" w:rsidRPr="003B7FBB" w:rsidRDefault="003B7FBB" w:rsidP="003B7FBB">
      <w:pPr>
        <w:numPr>
          <w:ilvl w:val="1"/>
          <w:numId w:val="1"/>
        </w:numPr>
      </w:pPr>
      <w:r w:rsidRPr="003B7FBB">
        <w:t>When you log in, if you are given an error message that you do not have a Sonia account, email </w:t>
      </w:r>
      <w:hyperlink r:id="rId6" w:history="1">
        <w:r w:rsidRPr="003B7FBB">
          <w:rPr>
            <w:rStyle w:val="Hyperlink"/>
          </w:rPr>
          <w:t>soeinfo@uncg.edu</w:t>
        </w:r>
      </w:hyperlink>
      <w:r w:rsidRPr="003B7FBB">
        <w:t> so that we may add you to Sonia.</w:t>
      </w:r>
    </w:p>
    <w:p w14:paraId="0E3B38EB" w14:textId="77777777" w:rsidR="003B7FBB" w:rsidRPr="003B7FBB" w:rsidRDefault="003B7FBB" w:rsidP="003B7FBB">
      <w:pPr>
        <w:numPr>
          <w:ilvl w:val="1"/>
          <w:numId w:val="1"/>
        </w:numPr>
      </w:pPr>
      <w:r w:rsidRPr="003B7FBB">
        <w:t>Please note, the addition may take up to five (5) business days to take effect.</w:t>
      </w:r>
    </w:p>
    <w:p w14:paraId="110359DA" w14:textId="77777777" w:rsidR="003B7FBB" w:rsidRPr="003B7FBB" w:rsidRDefault="003B7FBB" w:rsidP="003B7FBB">
      <w:pPr>
        <w:numPr>
          <w:ilvl w:val="0"/>
          <w:numId w:val="1"/>
        </w:numPr>
      </w:pPr>
      <w:r w:rsidRPr="003B7FBB">
        <w:t>In your Sonia account, go to the “Forms” tab.</w:t>
      </w:r>
    </w:p>
    <w:p w14:paraId="489AC8CD" w14:textId="77777777" w:rsidR="003B7FBB" w:rsidRPr="003B7FBB" w:rsidRDefault="003B7FBB" w:rsidP="003B7FBB">
      <w:pPr>
        <w:numPr>
          <w:ilvl w:val="0"/>
          <w:numId w:val="1"/>
        </w:numPr>
      </w:pPr>
      <w:r w:rsidRPr="003B7FBB">
        <w:t>At the top of the page, using the dropdown box next to “Form:”, select “Teacher Education Application” and then click “Add”.</w:t>
      </w:r>
    </w:p>
    <w:p w14:paraId="75163AAF" w14:textId="77777777" w:rsidR="003B7FBB" w:rsidRPr="003B7FBB" w:rsidRDefault="003B7FBB" w:rsidP="003B7FBB">
      <w:pPr>
        <w:numPr>
          <w:ilvl w:val="0"/>
          <w:numId w:val="1"/>
        </w:numPr>
      </w:pPr>
      <w:r w:rsidRPr="003B7FBB">
        <w:t>The Teacher Education Application will be added to your Sonia account. Click the red “Edit” button on the right.</w:t>
      </w:r>
    </w:p>
    <w:p w14:paraId="70D64016" w14:textId="40DF91EC" w:rsidR="003B7FBB" w:rsidRPr="003B7FBB" w:rsidRDefault="003B7FBB" w:rsidP="003B7FBB">
      <w:pPr>
        <w:numPr>
          <w:ilvl w:val="0"/>
          <w:numId w:val="1"/>
        </w:numPr>
      </w:pPr>
      <w:r w:rsidRPr="003B7FBB">
        <w:t>Once you have completed the application, under “Teacher Education Application Submission” click “By selecting this button, I am signing this application and stating that</w:t>
      </w:r>
      <w:r>
        <w:t xml:space="preserve"> </w:t>
      </w:r>
      <w:r w:rsidRPr="003B7FBB">
        <w:t xml:space="preserve">all of the information provided is accurate and </w:t>
      </w:r>
      <w:proofErr w:type="gramStart"/>
      <w:r w:rsidRPr="003B7FBB">
        <w:t>up-to-date</w:t>
      </w:r>
      <w:proofErr w:type="gramEnd"/>
      <w:r w:rsidRPr="003B7FBB">
        <w:t>”</w:t>
      </w:r>
    </w:p>
    <w:p w14:paraId="66657736" w14:textId="77777777" w:rsidR="003B7FBB" w:rsidRPr="003B7FBB" w:rsidRDefault="003B7FBB" w:rsidP="003B7FBB">
      <w:pPr>
        <w:numPr>
          <w:ilvl w:val="1"/>
          <w:numId w:val="1"/>
        </w:numPr>
      </w:pPr>
      <w:r w:rsidRPr="003B7FBB">
        <w:t>Please note, if any required question (noted by a red asterisk) is not completed, the application will not submit. Please complete that information and try to submit the application again.</w:t>
      </w:r>
    </w:p>
    <w:p w14:paraId="5D9B501F" w14:textId="4E5E43ED" w:rsidR="003B7FBB" w:rsidRPr="003B7FBB" w:rsidRDefault="003B7FBB" w:rsidP="003B7FBB">
      <w:pPr>
        <w:numPr>
          <w:ilvl w:val="0"/>
          <w:numId w:val="1"/>
        </w:numPr>
      </w:pPr>
      <w:r w:rsidRPr="003B7FBB">
        <w:t>To see the progress of your application, you may view the Teacher Education Application in Sonia. Once you have completed all minimum admission requirements, your</w:t>
      </w:r>
      <w:r>
        <w:t xml:space="preserve"> </w:t>
      </w:r>
      <w:r w:rsidRPr="003B7FBB">
        <w:t>application will be forwarded to your program/department for approval.</w:t>
      </w:r>
    </w:p>
    <w:p w14:paraId="71468A69" w14:textId="77777777" w:rsidR="00073D04" w:rsidRDefault="00073D04"/>
    <w:sectPr w:rsidR="0007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17A17"/>
    <w:multiLevelType w:val="multilevel"/>
    <w:tmpl w:val="1FA0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60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BB"/>
    <w:rsid w:val="00073D04"/>
    <w:rsid w:val="00117C19"/>
    <w:rsid w:val="001777FD"/>
    <w:rsid w:val="0021569C"/>
    <w:rsid w:val="00230047"/>
    <w:rsid w:val="00327FDB"/>
    <w:rsid w:val="003B7FBB"/>
    <w:rsid w:val="00A95148"/>
    <w:rsid w:val="00AD3DC6"/>
    <w:rsid w:val="00E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BEEF"/>
  <w15:chartTrackingRefBased/>
  <w15:docId w15:val="{01061BE2-EC70-4D7A-9A7A-30C23EE1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7F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einfo@uncg.edu" TargetMode="External"/><Relationship Id="rId5" Type="http://schemas.openxmlformats.org/officeDocument/2006/relationships/hyperlink" Target="http://sonia.uncg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1139</Characters>
  <Application>Microsoft Office Word</Application>
  <DocSecurity>0</DocSecurity>
  <Lines>22</Lines>
  <Paragraphs>12</Paragraphs>
  <ScaleCrop>false</ScaleCrop>
  <Company>The University of North Carolina at Greensboro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Pelance</dc:creator>
  <cp:keywords/>
  <dc:description/>
  <cp:lastModifiedBy>Reviewer </cp:lastModifiedBy>
  <cp:revision>2</cp:revision>
  <dcterms:created xsi:type="dcterms:W3CDTF">2026-02-14T02:25:00Z</dcterms:created>
  <dcterms:modified xsi:type="dcterms:W3CDTF">2026-02-14T02:25:00Z</dcterms:modified>
</cp:coreProperties>
</file>